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38" w:rsidRPr="00C37238" w:rsidRDefault="00C37238" w:rsidP="00C372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37238" w:rsidRPr="00C37238" w:rsidRDefault="00C37238" w:rsidP="00C372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37238">
        <w:rPr>
          <w:rFonts w:ascii="Times New Roman" w:hAnsi="Times New Roman" w:cs="Times New Roman"/>
          <w:sz w:val="32"/>
          <w:szCs w:val="32"/>
        </w:rPr>
        <w:t>ЗВІТ</w:t>
      </w:r>
    </w:p>
    <w:p w:rsidR="00C37238" w:rsidRPr="00C37238" w:rsidRDefault="00C37238" w:rsidP="00C372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37238">
        <w:rPr>
          <w:rFonts w:ascii="Times New Roman" w:hAnsi="Times New Roman" w:cs="Times New Roman"/>
          <w:sz w:val="32"/>
          <w:szCs w:val="32"/>
        </w:rPr>
        <w:t xml:space="preserve">про </w:t>
      </w:r>
      <w:proofErr w:type="spellStart"/>
      <w:proofErr w:type="gramStart"/>
      <w:r w:rsidRPr="00C3723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37238">
        <w:rPr>
          <w:rFonts w:ascii="Times New Roman" w:hAnsi="Times New Roman" w:cs="Times New Roman"/>
          <w:sz w:val="32"/>
          <w:szCs w:val="32"/>
        </w:rPr>
        <w:t>ідсумки</w:t>
      </w:r>
      <w:proofErr w:type="spellEnd"/>
      <w:r w:rsidRPr="00C372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7238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C372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7238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C372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7238">
        <w:rPr>
          <w:rFonts w:ascii="Times New Roman" w:hAnsi="Times New Roman" w:cs="Times New Roman"/>
          <w:sz w:val="32"/>
          <w:szCs w:val="32"/>
        </w:rPr>
        <w:t>зверненнями</w:t>
      </w:r>
      <w:proofErr w:type="spellEnd"/>
      <w:r w:rsidRPr="00C372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7238">
        <w:rPr>
          <w:rFonts w:ascii="Times New Roman" w:hAnsi="Times New Roman" w:cs="Times New Roman"/>
          <w:sz w:val="32"/>
          <w:szCs w:val="32"/>
        </w:rPr>
        <w:t>громадян</w:t>
      </w:r>
      <w:proofErr w:type="spellEnd"/>
    </w:p>
    <w:p w:rsidR="00C37238" w:rsidRPr="00C37238" w:rsidRDefault="00C37238" w:rsidP="00C372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37238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C37238">
        <w:rPr>
          <w:rFonts w:ascii="Times New Roman" w:hAnsi="Times New Roman" w:cs="Times New Roman"/>
          <w:sz w:val="32"/>
          <w:szCs w:val="32"/>
        </w:rPr>
        <w:t>Южноукраїнській</w:t>
      </w:r>
      <w:proofErr w:type="spellEnd"/>
      <w:r w:rsidRPr="00C372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7238">
        <w:rPr>
          <w:rFonts w:ascii="Times New Roman" w:hAnsi="Times New Roman" w:cs="Times New Roman"/>
          <w:sz w:val="32"/>
          <w:szCs w:val="32"/>
        </w:rPr>
        <w:t>гімназії</w:t>
      </w:r>
      <w:proofErr w:type="spellEnd"/>
      <w:r w:rsidRPr="00C37238">
        <w:rPr>
          <w:rFonts w:ascii="Times New Roman" w:hAnsi="Times New Roman" w:cs="Times New Roman"/>
          <w:sz w:val="32"/>
          <w:szCs w:val="32"/>
        </w:rPr>
        <w:t xml:space="preserve"> №1 Южноукраїнської </w:t>
      </w:r>
      <w:proofErr w:type="spellStart"/>
      <w:r w:rsidRPr="00C37238">
        <w:rPr>
          <w:rFonts w:ascii="Times New Roman" w:hAnsi="Times New Roman" w:cs="Times New Roman"/>
          <w:sz w:val="32"/>
          <w:szCs w:val="32"/>
        </w:rPr>
        <w:t>міської</w:t>
      </w:r>
      <w:proofErr w:type="spellEnd"/>
      <w:r w:rsidRPr="00C37238">
        <w:rPr>
          <w:rFonts w:ascii="Times New Roman" w:hAnsi="Times New Roman" w:cs="Times New Roman"/>
          <w:sz w:val="32"/>
          <w:szCs w:val="32"/>
        </w:rPr>
        <w:t xml:space="preserve"> ради</w:t>
      </w:r>
    </w:p>
    <w:p w:rsidR="00C37238" w:rsidRPr="00C37238" w:rsidRDefault="00C37238" w:rsidP="00C372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37238">
        <w:rPr>
          <w:rFonts w:ascii="Times New Roman" w:hAnsi="Times New Roman" w:cs="Times New Roman"/>
          <w:sz w:val="32"/>
          <w:szCs w:val="32"/>
        </w:rPr>
        <w:t>за І квартал 2016 року</w:t>
      </w:r>
    </w:p>
    <w:p w:rsidR="00C37238" w:rsidRPr="0011557F" w:rsidRDefault="00C37238" w:rsidP="00C37238">
      <w:pPr>
        <w:tabs>
          <w:tab w:val="left" w:pos="1080"/>
        </w:tabs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464"/>
        <w:gridCol w:w="2357"/>
      </w:tblGrid>
      <w:tr w:rsidR="00C37238" w:rsidRPr="00C37238" w:rsidTr="00C07AF9">
        <w:tc>
          <w:tcPr>
            <w:tcW w:w="64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№№ пп.</w:t>
            </w:r>
          </w:p>
        </w:tc>
        <w:tc>
          <w:tcPr>
            <w:tcW w:w="427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Кількість звернення громадян, що надійшли в освітній заклад, з них:</w:t>
            </w:r>
          </w:p>
        </w:tc>
        <w:tc>
          <w:tcPr>
            <w:tcW w:w="2464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За І квартал 2016 рік</w:t>
            </w:r>
          </w:p>
        </w:tc>
        <w:tc>
          <w:tcPr>
            <w:tcW w:w="2357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За І квартал  2015 рік</w:t>
            </w:r>
          </w:p>
        </w:tc>
      </w:tr>
      <w:tr w:rsidR="00C37238" w:rsidRPr="00C37238" w:rsidTr="00C07AF9">
        <w:tc>
          <w:tcPr>
            <w:tcW w:w="64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27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Письмові</w:t>
            </w:r>
          </w:p>
        </w:tc>
        <w:tc>
          <w:tcPr>
            <w:tcW w:w="2464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357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7238" w:rsidRPr="00C37238" w:rsidTr="00C07AF9">
        <w:tc>
          <w:tcPr>
            <w:tcW w:w="64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27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На особистому прийомі</w:t>
            </w:r>
          </w:p>
        </w:tc>
        <w:tc>
          <w:tcPr>
            <w:tcW w:w="2464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357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C37238" w:rsidRPr="00C37238" w:rsidTr="00C07AF9">
        <w:tc>
          <w:tcPr>
            <w:tcW w:w="64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27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Колективні</w:t>
            </w:r>
          </w:p>
        </w:tc>
        <w:tc>
          <w:tcPr>
            <w:tcW w:w="2464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357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7238" w:rsidRPr="00C37238" w:rsidTr="00C07AF9">
        <w:tc>
          <w:tcPr>
            <w:tcW w:w="64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27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Повторні</w:t>
            </w:r>
          </w:p>
        </w:tc>
        <w:tc>
          <w:tcPr>
            <w:tcW w:w="2464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357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7238" w:rsidRPr="00C37238" w:rsidTr="00C07AF9">
        <w:tc>
          <w:tcPr>
            <w:tcW w:w="64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27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Загальна кількість звернень</w:t>
            </w:r>
          </w:p>
        </w:tc>
        <w:tc>
          <w:tcPr>
            <w:tcW w:w="2464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357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</w:tbl>
    <w:p w:rsidR="00C37238" w:rsidRPr="00C37238" w:rsidRDefault="00C37238" w:rsidP="00C37238">
      <w:pPr>
        <w:pStyle w:val="a3"/>
        <w:rPr>
          <w:rFonts w:ascii="Times New Roman" w:hAnsi="Times New Roman" w:cs="Times New Roman"/>
          <w:lang w:val="uk-UA"/>
        </w:rPr>
      </w:pPr>
    </w:p>
    <w:p w:rsidR="00C37238" w:rsidRPr="00C37238" w:rsidRDefault="00C37238" w:rsidP="00C37238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464"/>
        <w:gridCol w:w="2357"/>
      </w:tblGrid>
      <w:tr w:rsidR="00C37238" w:rsidRPr="00C37238" w:rsidTr="00C07AF9">
        <w:tc>
          <w:tcPr>
            <w:tcW w:w="64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№№</w:t>
            </w:r>
          </w:p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Пп.</w:t>
            </w:r>
          </w:p>
        </w:tc>
        <w:tc>
          <w:tcPr>
            <w:tcW w:w="427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Питання, які порушуються у зверненнях громадян відповідно до переліку індексів питань звернень громадян</w:t>
            </w:r>
          </w:p>
        </w:tc>
        <w:tc>
          <w:tcPr>
            <w:tcW w:w="2464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За  І квартал 2016 рік</w:t>
            </w:r>
          </w:p>
        </w:tc>
        <w:tc>
          <w:tcPr>
            <w:tcW w:w="2357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За І квартал 2015 рік</w:t>
            </w:r>
          </w:p>
        </w:tc>
      </w:tr>
      <w:tr w:rsidR="00C37238" w:rsidRPr="00C37238" w:rsidTr="00C07AF9">
        <w:tc>
          <w:tcPr>
            <w:tcW w:w="64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27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Питання навчання учнів</w:t>
            </w:r>
          </w:p>
        </w:tc>
        <w:tc>
          <w:tcPr>
            <w:tcW w:w="2464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357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37238" w:rsidRPr="00C37238" w:rsidTr="00C07AF9">
        <w:tc>
          <w:tcPr>
            <w:tcW w:w="64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27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Питання поведінки учнів</w:t>
            </w:r>
          </w:p>
        </w:tc>
        <w:tc>
          <w:tcPr>
            <w:tcW w:w="2464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357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37238" w:rsidRPr="00C37238" w:rsidTr="00C07AF9">
        <w:tc>
          <w:tcPr>
            <w:tcW w:w="64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27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Питання прийому учнів до гімназії</w:t>
            </w:r>
          </w:p>
        </w:tc>
        <w:tc>
          <w:tcPr>
            <w:tcW w:w="2464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57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C37238" w:rsidRPr="00C37238" w:rsidTr="00C07AF9">
        <w:tc>
          <w:tcPr>
            <w:tcW w:w="64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27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Питання переведення учнів в інші школи</w:t>
            </w:r>
          </w:p>
        </w:tc>
        <w:tc>
          <w:tcPr>
            <w:tcW w:w="2464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357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7238" w:rsidRPr="00C37238" w:rsidTr="00C07AF9">
        <w:tc>
          <w:tcPr>
            <w:tcW w:w="64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27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Питання переведення учнів в інший клас</w:t>
            </w:r>
          </w:p>
        </w:tc>
        <w:tc>
          <w:tcPr>
            <w:tcW w:w="2464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357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7238" w:rsidRPr="00C37238" w:rsidTr="00C07AF9">
        <w:tc>
          <w:tcPr>
            <w:tcW w:w="64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27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Питання працевлаштування</w:t>
            </w:r>
          </w:p>
        </w:tc>
        <w:tc>
          <w:tcPr>
            <w:tcW w:w="2464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357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C37238" w:rsidRPr="00C37238" w:rsidTr="00C07AF9">
        <w:tc>
          <w:tcPr>
            <w:tcW w:w="64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427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Інше</w:t>
            </w:r>
          </w:p>
        </w:tc>
        <w:tc>
          <w:tcPr>
            <w:tcW w:w="2464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357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7238" w:rsidRPr="00C37238" w:rsidTr="00C07AF9">
        <w:tc>
          <w:tcPr>
            <w:tcW w:w="64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78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Загальна кількість звернень</w:t>
            </w:r>
          </w:p>
        </w:tc>
        <w:tc>
          <w:tcPr>
            <w:tcW w:w="2464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357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</w:tbl>
    <w:p w:rsidR="00C37238" w:rsidRPr="00C37238" w:rsidRDefault="00C37238" w:rsidP="00C37238">
      <w:pPr>
        <w:pStyle w:val="a3"/>
        <w:rPr>
          <w:rFonts w:ascii="Times New Roman" w:hAnsi="Times New Roman" w:cs="Times New Roman"/>
          <w:lang w:val="uk-UA"/>
        </w:rPr>
      </w:pPr>
    </w:p>
    <w:p w:rsidR="00C37238" w:rsidRPr="00C37238" w:rsidRDefault="00C37238" w:rsidP="00C37238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253"/>
        <w:gridCol w:w="4819"/>
      </w:tblGrid>
      <w:tr w:rsidR="00C37238" w:rsidRPr="00C37238" w:rsidTr="00C07AF9">
        <w:tc>
          <w:tcPr>
            <w:tcW w:w="675" w:type="dxa"/>
            <w:vMerge w:val="restart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№№</w:t>
            </w:r>
          </w:p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Пп.</w:t>
            </w:r>
          </w:p>
        </w:tc>
        <w:tc>
          <w:tcPr>
            <w:tcW w:w="9072" w:type="dxa"/>
            <w:gridSpan w:val="2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Вказати: проводився (не проводився) аналіз стану роботи зі зверненнями громадян під час нарад, зборів колективу тощо</w:t>
            </w:r>
          </w:p>
        </w:tc>
      </w:tr>
      <w:tr w:rsidR="00C37238" w:rsidRPr="00C37238" w:rsidTr="00C07AF9">
        <w:tc>
          <w:tcPr>
            <w:tcW w:w="675" w:type="dxa"/>
            <w:vMerge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3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За І квартал 2016 р.</w:t>
            </w:r>
          </w:p>
        </w:tc>
        <w:tc>
          <w:tcPr>
            <w:tcW w:w="4819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За І квартал 2015 р.</w:t>
            </w:r>
          </w:p>
        </w:tc>
      </w:tr>
      <w:tr w:rsidR="00C37238" w:rsidRPr="00C37238" w:rsidTr="00C07AF9">
        <w:tc>
          <w:tcPr>
            <w:tcW w:w="675" w:type="dxa"/>
          </w:tcPr>
          <w:p w:rsidR="00C37238" w:rsidRPr="00C37238" w:rsidRDefault="00C37238" w:rsidP="00C372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 xml:space="preserve">     1</w:t>
            </w:r>
          </w:p>
        </w:tc>
        <w:tc>
          <w:tcPr>
            <w:tcW w:w="4253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819" w:type="dxa"/>
          </w:tcPr>
          <w:p w:rsidR="00C37238" w:rsidRPr="00C37238" w:rsidRDefault="00C37238" w:rsidP="00C372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23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C37238" w:rsidRPr="00C37238" w:rsidRDefault="00C37238" w:rsidP="00C37238">
      <w:pPr>
        <w:pStyle w:val="a3"/>
        <w:rPr>
          <w:rFonts w:ascii="Times New Roman" w:hAnsi="Times New Roman" w:cs="Times New Roman"/>
          <w:lang w:val="uk-UA"/>
        </w:rPr>
      </w:pPr>
    </w:p>
    <w:p w:rsidR="002C4892" w:rsidRPr="00C37238" w:rsidRDefault="002C4892" w:rsidP="00C372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2C4892" w:rsidRPr="00C3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238"/>
    <w:rsid w:val="002C4892"/>
    <w:rsid w:val="00C3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2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2016-04-05T10:56:00Z</dcterms:created>
  <dcterms:modified xsi:type="dcterms:W3CDTF">2016-04-05T10:59:00Z</dcterms:modified>
</cp:coreProperties>
</file>